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D4891" w14:textId="03C4709A" w:rsidR="00BE191D" w:rsidRPr="00F02D27" w:rsidRDefault="00FE1B5A" w:rsidP="00653C4B">
      <w:pPr>
        <w:spacing w:line="288" w:lineRule="auto"/>
        <w:jc w:val="center"/>
        <w:rPr>
          <w:rFonts w:ascii="黑体" w:eastAsia="黑体" w:hAnsi="黑体" w:cs="Times New Roman" w:hint="eastAsia"/>
          <w:color w:val="000000" w:themeColor="text1"/>
          <w:sz w:val="30"/>
          <w:szCs w:val="30"/>
        </w:rPr>
      </w:pPr>
      <w:r w:rsidRPr="00F02D27">
        <w:rPr>
          <w:rFonts w:ascii="黑体" w:eastAsia="黑体" w:hAnsi="黑体" w:cs="Times New Roman" w:hint="eastAsia"/>
          <w:color w:val="000000" w:themeColor="text1"/>
          <w:sz w:val="30"/>
          <w:szCs w:val="30"/>
        </w:rPr>
        <w:t>附录</w:t>
      </w:r>
    </w:p>
    <w:p w14:paraId="6793117D" w14:textId="77777777" w:rsidR="00A003DB" w:rsidRPr="006473F9" w:rsidRDefault="00A003DB" w:rsidP="00A003DB">
      <w:pPr>
        <w:widowControl/>
        <w:spacing w:line="288" w:lineRule="auto"/>
        <w:ind w:firstLineChars="200" w:firstLine="420"/>
        <w:outlineLvl w:val="2"/>
        <w:rPr>
          <w:rFonts w:ascii="Times New Roman" w:eastAsia="楷体" w:hAnsi="Times New Roman" w:cs="Times New Roman"/>
          <w:color w:val="000000" w:themeColor="text1"/>
          <w:kern w:val="0"/>
          <w:szCs w:val="21"/>
        </w:rPr>
      </w:pP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1.</w:t>
      </w: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工具变量检验</w:t>
      </w:r>
    </w:p>
    <w:p w14:paraId="5DA52368" w14:textId="0825EE9F" w:rsidR="00056CCF" w:rsidRPr="006473F9" w:rsidRDefault="00452AB6" w:rsidP="00056CCF">
      <w:pPr>
        <w:spacing w:line="288" w:lineRule="auto"/>
        <w:ind w:firstLineChars="200" w:firstLine="420"/>
        <w:jc w:val="left"/>
        <w:rPr>
          <w:rFonts w:ascii="Times New Roman" w:eastAsia="黑体" w:hAnsi="Times New Roman" w:cs="Times New Roman"/>
          <w:color w:val="000000" w:themeColor="text1"/>
        </w:rPr>
      </w:pPr>
      <w:r w:rsidRPr="0022194B">
        <w:rPr>
          <w:rFonts w:ascii="Times New Roman" w:eastAsia="黑体" w:hAnsi="Times New Roman" w:cs="Times New Roman" w:hint="eastAsia"/>
          <w:color w:val="000000" w:themeColor="text1"/>
        </w:rPr>
        <w:t>附表</w:t>
      </w:r>
      <w:r>
        <w:rPr>
          <w:rFonts w:ascii="Times New Roman" w:eastAsia="黑体" w:hAnsi="Times New Roman" w:cs="Times New Roman" w:hint="eastAsia"/>
          <w:color w:val="000000" w:themeColor="text1"/>
        </w:rPr>
        <w:t>1</w:t>
      </w:r>
      <w:r w:rsidR="00056CCF" w:rsidRPr="006473F9">
        <w:rPr>
          <w:rFonts w:ascii="Times New Roman" w:eastAsia="黑体" w:hAnsi="Times New Roman" w:cs="Times New Roman" w:hint="eastAsia"/>
          <w:color w:val="000000" w:themeColor="text1"/>
        </w:rPr>
        <w:t xml:space="preserve">                        </w:t>
      </w:r>
      <w:r w:rsidR="00056CCF" w:rsidRPr="006473F9">
        <w:rPr>
          <w:rFonts w:ascii="Times New Roman" w:eastAsia="黑体" w:hAnsi="Times New Roman" w:cs="Times New Roman" w:hint="eastAsia"/>
          <w:color w:val="000000" w:themeColor="text1"/>
        </w:rPr>
        <w:t>工具变量检验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18"/>
        <w:gridCol w:w="2944"/>
        <w:gridCol w:w="2944"/>
      </w:tblGrid>
      <w:tr w:rsidR="00056CCF" w:rsidRPr="006473F9" w14:paraId="471F5BA3" w14:textId="77777777" w:rsidTr="00800F88">
        <w:tc>
          <w:tcPr>
            <w:tcW w:w="1456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3502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6473F9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变量</w:t>
            </w:r>
          </w:p>
        </w:tc>
        <w:tc>
          <w:tcPr>
            <w:tcW w:w="17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A9A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17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92ADB8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Investment</w:t>
            </w:r>
          </w:p>
        </w:tc>
      </w:tr>
      <w:tr w:rsidR="00056CCF" w:rsidRPr="006473F9" w14:paraId="515C1AAF" w14:textId="77777777" w:rsidTr="00800F88">
        <w:tc>
          <w:tcPr>
            <w:tcW w:w="145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B565B" w14:textId="77777777" w:rsidR="00056CCF" w:rsidRPr="006473F9" w:rsidRDefault="00056CCF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A83D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CF1B6F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</w:t>
            </w:r>
            <w:r w:rsidRPr="006473F9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2</w:t>
            </w: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</w:tr>
      <w:tr w:rsidR="00056CCF" w:rsidRPr="006473F9" w14:paraId="58AB423F" w14:textId="77777777" w:rsidTr="00800F88">
        <w:tc>
          <w:tcPr>
            <w:tcW w:w="14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5788F9A" w14:textId="77777777" w:rsidR="00056CCF" w:rsidRPr="006473F9" w:rsidRDefault="00056CCF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VAGN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9F398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5.4819</w:t>
            </w: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72D03C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0.0403</w:t>
            </w: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056CCF" w:rsidRPr="006473F9" w14:paraId="1D52B2A5" w14:textId="77777777" w:rsidTr="00800F88">
        <w:tc>
          <w:tcPr>
            <w:tcW w:w="145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94A6C" w14:textId="77777777" w:rsidR="00056CCF" w:rsidRPr="006473F9" w:rsidRDefault="00056CCF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8DB6B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(0.3590)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6449B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(0.0126)</w:t>
            </w:r>
          </w:p>
        </w:tc>
      </w:tr>
      <w:tr w:rsidR="00056CCF" w:rsidRPr="006473F9" w14:paraId="18DF8CE6" w14:textId="77777777" w:rsidTr="00800F88">
        <w:tc>
          <w:tcPr>
            <w:tcW w:w="145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9C3099" w14:textId="77777777" w:rsidR="00056CCF" w:rsidRPr="006473F9" w:rsidRDefault="00056CCF" w:rsidP="00800F88">
            <w:pPr>
              <w:autoSpaceDE w:val="0"/>
              <w:autoSpaceDN w:val="0"/>
              <w:adjustRightInd w:val="0"/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控制变量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10A16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CEA27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056CCF" w:rsidRPr="006473F9" w14:paraId="1DABEBB8" w14:textId="77777777" w:rsidTr="00800F88">
        <w:tc>
          <w:tcPr>
            <w:tcW w:w="145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D05E8" w14:textId="77777777" w:rsidR="00056CCF" w:rsidRPr="006473F9" w:rsidRDefault="00056CCF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企业固定效应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87186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7C5CB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056CCF" w:rsidRPr="006473F9" w14:paraId="707E063D" w14:textId="77777777" w:rsidTr="00800F88"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EB128" w14:textId="77777777" w:rsidR="00056CCF" w:rsidRPr="006473F9" w:rsidRDefault="00056CCF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年份固定效应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3808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F53EFC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056CCF" w:rsidRPr="006473F9" w14:paraId="7F88F33A" w14:textId="77777777" w:rsidTr="00800F88">
        <w:tc>
          <w:tcPr>
            <w:tcW w:w="1456" w:type="pct"/>
            <w:tcBorders>
              <w:top w:val="nil"/>
              <w:left w:val="nil"/>
              <w:right w:val="single" w:sz="4" w:space="0" w:color="auto"/>
            </w:tcBorders>
          </w:tcPr>
          <w:p w14:paraId="2DC247F3" w14:textId="77777777" w:rsidR="00056CCF" w:rsidRPr="006473F9" w:rsidRDefault="00056CCF" w:rsidP="00800F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4EFD70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33845</w:t>
            </w:r>
          </w:p>
        </w:tc>
        <w:tc>
          <w:tcPr>
            <w:tcW w:w="1772" w:type="pct"/>
            <w:tcBorders>
              <w:top w:val="nil"/>
              <w:left w:val="single" w:sz="4" w:space="0" w:color="auto"/>
              <w:right w:val="nil"/>
            </w:tcBorders>
          </w:tcPr>
          <w:p w14:paraId="1E5D6218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33845</w:t>
            </w:r>
          </w:p>
        </w:tc>
      </w:tr>
      <w:tr w:rsidR="00056CCF" w:rsidRPr="006473F9" w14:paraId="6448BDB9" w14:textId="77777777" w:rsidTr="00800F88">
        <w:tc>
          <w:tcPr>
            <w:tcW w:w="1456" w:type="pct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43E80755" w14:textId="77777777" w:rsidR="00056CCF" w:rsidRPr="006473F9" w:rsidRDefault="00056CCF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Adjusted </w:t>
            </w:r>
            <w:proofErr w:type="spellStart"/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>R</w:t>
            </w: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  <w:vertAlign w:val="superscript"/>
              </w:rPr>
              <w:t>2</w:t>
            </w:r>
            <w:proofErr w:type="spellEnd"/>
          </w:p>
        </w:tc>
        <w:tc>
          <w:tcPr>
            <w:tcW w:w="1772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E2D1C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0.5801</w:t>
            </w:r>
          </w:p>
        </w:tc>
        <w:tc>
          <w:tcPr>
            <w:tcW w:w="1772" w:type="pct"/>
            <w:tcBorders>
              <w:left w:val="single" w:sz="4" w:space="0" w:color="auto"/>
              <w:bottom w:val="single" w:sz="8" w:space="0" w:color="auto"/>
              <w:right w:val="nil"/>
            </w:tcBorders>
          </w:tcPr>
          <w:p w14:paraId="18C54DDC" w14:textId="77777777" w:rsidR="00056CCF" w:rsidRPr="006473F9" w:rsidRDefault="00056CCF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0.3322</w:t>
            </w:r>
          </w:p>
        </w:tc>
      </w:tr>
    </w:tbl>
    <w:p w14:paraId="4A9B5605" w14:textId="77777777" w:rsidR="00477995" w:rsidRDefault="00477995" w:rsidP="00653C4B">
      <w:pPr>
        <w:spacing w:line="288" w:lineRule="auto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5707247D" w14:textId="77777777" w:rsidR="009E10E6" w:rsidRDefault="009E10E6" w:rsidP="00653C4B">
      <w:pPr>
        <w:spacing w:line="288" w:lineRule="auto"/>
        <w:ind w:firstLineChars="200" w:firstLine="420"/>
        <w:rPr>
          <w:rFonts w:ascii="Times New Roman" w:eastAsia="宋体" w:hAnsi="Times New Roman" w:cs="Times New Roman" w:hint="eastAsia"/>
          <w:color w:val="000000" w:themeColor="text1"/>
        </w:rPr>
      </w:pPr>
    </w:p>
    <w:p w14:paraId="0288EAF8" w14:textId="77777777" w:rsidR="007525B7" w:rsidRPr="00AD6EB4" w:rsidRDefault="007525B7" w:rsidP="007525B7">
      <w:pPr>
        <w:widowControl/>
        <w:spacing w:line="288" w:lineRule="auto"/>
        <w:ind w:firstLineChars="200" w:firstLine="420"/>
        <w:outlineLvl w:val="2"/>
        <w:rPr>
          <w:rFonts w:ascii="Times New Roman" w:eastAsia="楷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2</w:t>
      </w:r>
      <w:r w:rsidRPr="00DF0B73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.</w:t>
      </w:r>
      <w:r w:rsidRPr="00AD6EB4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基于虚拟产业园区设立的准自然实验</w:t>
      </w:r>
    </w:p>
    <w:p w14:paraId="49E84B45" w14:textId="756A9A25" w:rsidR="00305B08" w:rsidRPr="0051296F" w:rsidRDefault="00305B08" w:rsidP="0051296F">
      <w:pPr>
        <w:spacing w:line="288" w:lineRule="auto"/>
        <w:ind w:firstLineChars="200" w:firstLine="420"/>
        <w:jc w:val="left"/>
        <w:rPr>
          <w:rFonts w:ascii="Times New Roman" w:eastAsia="黑体" w:hAnsi="Times New Roman" w:cs="Times New Roman"/>
          <w:color w:val="000000" w:themeColor="text1"/>
        </w:rPr>
      </w:pPr>
      <w:r w:rsidRPr="0022194B">
        <w:rPr>
          <w:rFonts w:ascii="Times New Roman" w:eastAsia="黑体" w:hAnsi="Times New Roman" w:cs="Times New Roman" w:hint="eastAsia"/>
          <w:color w:val="000000" w:themeColor="text1"/>
        </w:rPr>
        <w:t>附表</w:t>
      </w:r>
      <w:r w:rsidR="00956E62">
        <w:rPr>
          <w:rFonts w:ascii="Times New Roman" w:eastAsia="黑体" w:hAnsi="Times New Roman" w:cs="Times New Roman" w:hint="eastAsia"/>
          <w:color w:val="000000" w:themeColor="text1"/>
        </w:rPr>
        <w:t>2</w:t>
      </w:r>
      <w:r w:rsidRPr="0022194B">
        <w:rPr>
          <w:rFonts w:ascii="Times New Roman" w:eastAsia="黑体" w:hAnsi="Times New Roman" w:cs="Times New Roman"/>
          <w:color w:val="000000" w:themeColor="text1"/>
        </w:rPr>
        <w:t xml:space="preserve">  </w:t>
      </w:r>
      <w:r w:rsidR="0051296F">
        <w:rPr>
          <w:rFonts w:ascii="Times New Roman" w:eastAsia="黑体" w:hAnsi="Times New Roman" w:cs="Times New Roman" w:hint="eastAsia"/>
          <w:color w:val="000000" w:themeColor="text1"/>
        </w:rPr>
        <w:t xml:space="preserve">              </w:t>
      </w:r>
      <w:r w:rsidR="00C04D77" w:rsidRPr="00C04D77">
        <w:rPr>
          <w:rFonts w:ascii="Times New Roman" w:eastAsia="黑体" w:hAnsi="Times New Roman" w:cs="Times New Roman" w:hint="eastAsia"/>
          <w:color w:val="000000" w:themeColor="text1"/>
        </w:rPr>
        <w:t>基于虚拟产业园区设立的准自然实验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49"/>
        <w:gridCol w:w="4557"/>
      </w:tblGrid>
      <w:tr w:rsidR="0022194B" w:rsidRPr="0022194B" w14:paraId="727EE676" w14:textId="77777777" w:rsidTr="009F4A72">
        <w:tc>
          <w:tcPr>
            <w:tcW w:w="2257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7107" w14:textId="77777777" w:rsidR="00305B08" w:rsidRPr="00ED3611" w:rsidRDefault="00305B08" w:rsidP="00305B08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ED3611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变量</w:t>
            </w:r>
          </w:p>
        </w:tc>
        <w:tc>
          <w:tcPr>
            <w:tcW w:w="274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A90703" w14:textId="77777777" w:rsidR="00305B08" w:rsidRPr="0022194B" w:rsidRDefault="00305B08" w:rsidP="00305B08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Investment</w:t>
            </w:r>
          </w:p>
        </w:tc>
      </w:tr>
      <w:tr w:rsidR="0022194B" w:rsidRPr="0022194B" w14:paraId="4C582A96" w14:textId="77777777" w:rsidTr="00ED3611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3E0C" w14:textId="77777777" w:rsidR="00305B08" w:rsidRPr="0022194B" w:rsidRDefault="00305B08" w:rsidP="00305B0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32C50B88" w14:textId="77777777" w:rsidR="00305B08" w:rsidRPr="0022194B" w:rsidRDefault="00305B08" w:rsidP="00305B0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(1)</w:t>
            </w:r>
          </w:p>
        </w:tc>
      </w:tr>
      <w:tr w:rsidR="0022194B" w:rsidRPr="0022194B" w14:paraId="06071C75" w14:textId="77777777" w:rsidTr="002D23BB">
        <w:tc>
          <w:tcPr>
            <w:tcW w:w="22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668F96" w14:textId="77777777" w:rsidR="00305B08" w:rsidRPr="0022194B" w:rsidRDefault="00305B08" w:rsidP="00305B08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22194B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Treat×Post</w:t>
            </w:r>
            <w:proofErr w:type="spellEnd"/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9F5831" w14:textId="77777777" w:rsidR="00305B08" w:rsidRPr="0022194B" w:rsidRDefault="00305B08" w:rsidP="00305B0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0.0793</w:t>
            </w:r>
            <w:r w:rsidRPr="0022194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  <w:t>***</w:t>
            </w:r>
          </w:p>
        </w:tc>
      </w:tr>
      <w:tr w:rsidR="0022194B" w:rsidRPr="0022194B" w14:paraId="4A8E081E" w14:textId="77777777" w:rsidTr="002D23BB">
        <w:tc>
          <w:tcPr>
            <w:tcW w:w="2257" w:type="pct"/>
            <w:tcBorders>
              <w:right w:val="single" w:sz="4" w:space="0" w:color="auto"/>
            </w:tcBorders>
            <w:vAlign w:val="center"/>
          </w:tcPr>
          <w:p w14:paraId="59DB6103" w14:textId="77777777" w:rsidR="00305B08" w:rsidRPr="0022194B" w:rsidRDefault="00305B08" w:rsidP="00305B08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743" w:type="pct"/>
            <w:tcBorders>
              <w:left w:val="single" w:sz="4" w:space="0" w:color="auto"/>
            </w:tcBorders>
            <w:hideMark/>
          </w:tcPr>
          <w:p w14:paraId="502585E2" w14:textId="77777777" w:rsidR="00305B08" w:rsidRPr="0022194B" w:rsidRDefault="00305B08" w:rsidP="00305B0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(0.0076)</w:t>
            </w:r>
          </w:p>
        </w:tc>
      </w:tr>
      <w:tr w:rsidR="00931950" w:rsidRPr="0022194B" w14:paraId="3534B715" w14:textId="77777777" w:rsidTr="007E121E">
        <w:tc>
          <w:tcPr>
            <w:tcW w:w="2257" w:type="pct"/>
            <w:tcBorders>
              <w:right w:val="single" w:sz="4" w:space="0" w:color="auto"/>
            </w:tcBorders>
          </w:tcPr>
          <w:p w14:paraId="7BDADAF0" w14:textId="4AC42924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控制变量</w:t>
            </w:r>
          </w:p>
        </w:tc>
        <w:tc>
          <w:tcPr>
            <w:tcW w:w="2743" w:type="pct"/>
            <w:tcBorders>
              <w:left w:val="single" w:sz="4" w:space="0" w:color="auto"/>
            </w:tcBorders>
          </w:tcPr>
          <w:p w14:paraId="160E147D" w14:textId="626B1EBF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931950" w:rsidRPr="0022194B" w14:paraId="6A738101" w14:textId="77777777" w:rsidTr="002D23BB">
        <w:tc>
          <w:tcPr>
            <w:tcW w:w="2257" w:type="pct"/>
            <w:tcBorders>
              <w:right w:val="single" w:sz="4" w:space="0" w:color="auto"/>
            </w:tcBorders>
            <w:hideMark/>
          </w:tcPr>
          <w:p w14:paraId="329671B2" w14:textId="77777777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eastAsia="楷体" w:hAnsi="Times New Roman" w:cs="Times New Roman" w:hint="eastAsia"/>
                <w:color w:val="000000" w:themeColor="text1"/>
                <w:sz w:val="18"/>
                <w:szCs w:val="18"/>
              </w:rPr>
              <w:t>企业固定效应</w:t>
            </w:r>
          </w:p>
        </w:tc>
        <w:tc>
          <w:tcPr>
            <w:tcW w:w="2743" w:type="pct"/>
            <w:tcBorders>
              <w:left w:val="single" w:sz="4" w:space="0" w:color="auto"/>
            </w:tcBorders>
            <w:vAlign w:val="center"/>
            <w:hideMark/>
          </w:tcPr>
          <w:p w14:paraId="509475AE" w14:textId="77777777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931950" w:rsidRPr="0022194B" w14:paraId="2B8ACD4E" w14:textId="77777777" w:rsidTr="002D23BB">
        <w:tc>
          <w:tcPr>
            <w:tcW w:w="2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8F9AC" w14:textId="77777777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eastAsia="楷体" w:hAnsi="Times New Roman" w:cs="Times New Roman" w:hint="eastAsia"/>
                <w:color w:val="000000" w:themeColor="text1"/>
                <w:sz w:val="18"/>
                <w:szCs w:val="18"/>
              </w:rPr>
              <w:t>年份固定效应</w:t>
            </w:r>
          </w:p>
        </w:tc>
        <w:tc>
          <w:tcPr>
            <w:tcW w:w="27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FF346A" w14:textId="77777777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931950" w:rsidRPr="0022194B" w14:paraId="7BA548E3" w14:textId="77777777" w:rsidTr="002D23BB">
        <w:tc>
          <w:tcPr>
            <w:tcW w:w="22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6F2FA7D" w14:textId="77777777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eastAsia="楷体" w:hAnsi="Times New Roman" w:cs="Times New Roman" w:hint="eastAsia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803606" w14:textId="77777777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33845</w:t>
            </w:r>
          </w:p>
        </w:tc>
      </w:tr>
      <w:tr w:rsidR="00931950" w:rsidRPr="0022194B" w14:paraId="09EAA085" w14:textId="77777777" w:rsidTr="009F4A72">
        <w:tc>
          <w:tcPr>
            <w:tcW w:w="22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EEA1BF6" w14:textId="77777777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Adjusted </w:t>
            </w:r>
            <w:proofErr w:type="spellStart"/>
            <w:r w:rsidRPr="0022194B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>R</w:t>
            </w:r>
            <w:r w:rsidRPr="0022194B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  <w:vertAlign w:val="superscript"/>
              </w:rPr>
              <w:t>2</w:t>
            </w:r>
            <w:proofErr w:type="spellEnd"/>
          </w:p>
        </w:tc>
        <w:tc>
          <w:tcPr>
            <w:tcW w:w="274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463F6AA2" w14:textId="77777777" w:rsidR="00931950" w:rsidRPr="0022194B" w:rsidRDefault="00931950" w:rsidP="009319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19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0.8068</w:t>
            </w:r>
          </w:p>
        </w:tc>
      </w:tr>
    </w:tbl>
    <w:p w14:paraId="67FCDE57" w14:textId="77777777" w:rsidR="00422B60" w:rsidRDefault="00422B60" w:rsidP="00653C4B">
      <w:pPr>
        <w:spacing w:line="288" w:lineRule="auto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1F4C665A" w14:textId="77777777" w:rsidR="009E10E6" w:rsidRDefault="009E10E6" w:rsidP="00653C4B">
      <w:pPr>
        <w:spacing w:line="288" w:lineRule="auto"/>
        <w:ind w:firstLineChars="200" w:firstLine="420"/>
        <w:rPr>
          <w:rFonts w:ascii="Times New Roman" w:eastAsia="宋体" w:hAnsi="Times New Roman" w:cs="Times New Roman" w:hint="eastAsia"/>
          <w:color w:val="000000" w:themeColor="text1"/>
        </w:rPr>
      </w:pPr>
    </w:p>
    <w:p w14:paraId="4FDF4121" w14:textId="77777777" w:rsidR="00217D8D" w:rsidRPr="006473F9" w:rsidRDefault="00217D8D" w:rsidP="00217D8D">
      <w:pPr>
        <w:widowControl/>
        <w:spacing w:line="288" w:lineRule="auto"/>
        <w:ind w:firstLineChars="200" w:firstLine="420"/>
        <w:outlineLvl w:val="2"/>
        <w:rPr>
          <w:rFonts w:ascii="Times New Roman" w:eastAsia="楷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3</w:t>
      </w: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.</w:t>
      </w: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剔除直辖市样本</w:t>
      </w:r>
    </w:p>
    <w:p w14:paraId="0592BE8C" w14:textId="2508C58A" w:rsidR="007F087C" w:rsidRPr="006473F9" w:rsidRDefault="008260FA" w:rsidP="007F087C">
      <w:pPr>
        <w:spacing w:line="288" w:lineRule="auto"/>
        <w:ind w:firstLineChars="200" w:firstLine="420"/>
        <w:jc w:val="left"/>
        <w:rPr>
          <w:rFonts w:ascii="Times New Roman" w:eastAsia="黑体" w:hAnsi="Times New Roman" w:cs="Times New Roman"/>
          <w:color w:val="000000" w:themeColor="text1"/>
        </w:rPr>
      </w:pPr>
      <w:r w:rsidRPr="0022194B">
        <w:rPr>
          <w:rFonts w:ascii="Times New Roman" w:eastAsia="黑体" w:hAnsi="Times New Roman" w:cs="Times New Roman" w:hint="eastAsia"/>
          <w:color w:val="000000" w:themeColor="text1"/>
        </w:rPr>
        <w:t>附表</w:t>
      </w:r>
      <w:r w:rsidR="005707CB">
        <w:rPr>
          <w:rFonts w:ascii="Times New Roman" w:eastAsia="黑体" w:hAnsi="Times New Roman" w:cs="Times New Roman" w:hint="eastAsia"/>
          <w:color w:val="000000" w:themeColor="text1"/>
        </w:rPr>
        <w:t>3</w:t>
      </w:r>
      <w:r w:rsidR="007F087C" w:rsidRPr="006473F9">
        <w:rPr>
          <w:rFonts w:ascii="Times New Roman" w:eastAsia="黑体" w:hAnsi="Times New Roman" w:cs="Times New Roman" w:hint="eastAsia"/>
          <w:color w:val="000000" w:themeColor="text1"/>
        </w:rPr>
        <w:t xml:space="preserve">                       </w:t>
      </w:r>
      <w:r w:rsidR="00EA03AC">
        <w:rPr>
          <w:rFonts w:ascii="Times New Roman" w:eastAsia="黑体" w:hAnsi="Times New Roman" w:cs="Times New Roman" w:hint="eastAsia"/>
          <w:color w:val="000000" w:themeColor="text1"/>
        </w:rPr>
        <w:t xml:space="preserve"> </w:t>
      </w:r>
      <w:r w:rsidR="007F087C" w:rsidRPr="006473F9">
        <w:rPr>
          <w:rFonts w:ascii="Times New Roman" w:eastAsia="黑体" w:hAnsi="Times New Roman" w:cs="Times New Roman" w:hint="eastAsia"/>
          <w:color w:val="000000" w:themeColor="text1"/>
        </w:rPr>
        <w:t>剔除直辖市样本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46"/>
        <w:gridCol w:w="4560"/>
      </w:tblGrid>
      <w:tr w:rsidR="007F087C" w:rsidRPr="006473F9" w14:paraId="1D1C4C40" w14:textId="77777777" w:rsidTr="00800F88">
        <w:tc>
          <w:tcPr>
            <w:tcW w:w="2255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4C0C5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变量</w:t>
            </w:r>
          </w:p>
        </w:tc>
        <w:tc>
          <w:tcPr>
            <w:tcW w:w="2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844371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Investment</w:t>
            </w:r>
          </w:p>
        </w:tc>
      </w:tr>
      <w:tr w:rsidR="007F087C" w:rsidRPr="006473F9" w14:paraId="684FDCFB" w14:textId="77777777" w:rsidTr="00800F88">
        <w:tc>
          <w:tcPr>
            <w:tcW w:w="225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5F303" w14:textId="77777777" w:rsidR="007F087C" w:rsidRPr="006473F9" w:rsidRDefault="007F087C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68AA09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(1)</w:t>
            </w:r>
          </w:p>
        </w:tc>
      </w:tr>
      <w:tr w:rsidR="007F087C" w:rsidRPr="006473F9" w14:paraId="075203DC" w14:textId="77777777" w:rsidTr="00800F88">
        <w:tc>
          <w:tcPr>
            <w:tcW w:w="22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DD6E7C" w14:textId="77777777" w:rsidR="007F087C" w:rsidRPr="006473F9" w:rsidRDefault="007F087C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VAGN</w:t>
            </w: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E47B10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0.0213</w:t>
            </w: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7F087C" w:rsidRPr="006473F9" w14:paraId="06C7DA2E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6AC9E3" w14:textId="77777777" w:rsidR="007F087C" w:rsidRPr="006473F9" w:rsidRDefault="007F087C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007CB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(0.0060)</w:t>
            </w:r>
          </w:p>
        </w:tc>
      </w:tr>
      <w:tr w:rsidR="007F087C" w:rsidRPr="006473F9" w14:paraId="2CD3987C" w14:textId="77777777" w:rsidTr="00800F88">
        <w:tc>
          <w:tcPr>
            <w:tcW w:w="2255" w:type="pct"/>
            <w:tcBorders>
              <w:top w:val="nil"/>
              <w:left w:val="nil"/>
              <w:right w:val="single" w:sz="4" w:space="0" w:color="auto"/>
            </w:tcBorders>
          </w:tcPr>
          <w:p w14:paraId="3C09CB9C" w14:textId="77777777" w:rsidR="007F087C" w:rsidRPr="006473F9" w:rsidRDefault="007F087C" w:rsidP="00800F88">
            <w:pPr>
              <w:autoSpaceDE w:val="0"/>
              <w:autoSpaceDN w:val="0"/>
              <w:adjustRightInd w:val="0"/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控制变量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right w:val="nil"/>
            </w:tcBorders>
          </w:tcPr>
          <w:p w14:paraId="5ED502A7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7F087C" w:rsidRPr="006473F9" w14:paraId="1F1E5AAB" w14:textId="77777777" w:rsidTr="00800F88">
        <w:tc>
          <w:tcPr>
            <w:tcW w:w="2255" w:type="pct"/>
            <w:tcBorders>
              <w:top w:val="nil"/>
              <w:left w:val="nil"/>
              <w:right w:val="single" w:sz="4" w:space="0" w:color="auto"/>
            </w:tcBorders>
          </w:tcPr>
          <w:p w14:paraId="4C8DA264" w14:textId="77777777" w:rsidR="007F087C" w:rsidRPr="006473F9" w:rsidRDefault="007F087C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企业固定效应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right w:val="nil"/>
            </w:tcBorders>
          </w:tcPr>
          <w:p w14:paraId="709BABE5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7F087C" w:rsidRPr="006473F9" w14:paraId="4AA6E4A9" w14:textId="77777777" w:rsidTr="00800F88">
        <w:tc>
          <w:tcPr>
            <w:tcW w:w="2255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A8909F1" w14:textId="77777777" w:rsidR="007F087C" w:rsidRPr="006473F9" w:rsidRDefault="007F087C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年份固定效应</w:t>
            </w:r>
          </w:p>
        </w:tc>
        <w:tc>
          <w:tcPr>
            <w:tcW w:w="2745" w:type="pct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64F48C1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7F087C" w:rsidRPr="006473F9" w14:paraId="2C7BA84D" w14:textId="77777777" w:rsidTr="00800F88">
        <w:tc>
          <w:tcPr>
            <w:tcW w:w="225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F9F0B58" w14:textId="77777777" w:rsidR="007F087C" w:rsidRPr="006473F9" w:rsidRDefault="007F087C" w:rsidP="00800F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3833B03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30046</w:t>
            </w:r>
          </w:p>
        </w:tc>
      </w:tr>
      <w:tr w:rsidR="007F087C" w:rsidRPr="006473F9" w14:paraId="0C79C221" w14:textId="77777777" w:rsidTr="00800F88">
        <w:tc>
          <w:tcPr>
            <w:tcW w:w="2255" w:type="pct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1EF44D05" w14:textId="77777777" w:rsidR="007F087C" w:rsidRPr="006473F9" w:rsidRDefault="007F087C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Adjusted </w:t>
            </w:r>
            <w:proofErr w:type="spellStart"/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>R</w:t>
            </w: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  <w:vertAlign w:val="superscript"/>
              </w:rPr>
              <w:t>2</w:t>
            </w:r>
            <w:proofErr w:type="spellEnd"/>
          </w:p>
        </w:tc>
        <w:tc>
          <w:tcPr>
            <w:tcW w:w="2745" w:type="pct"/>
            <w:tcBorders>
              <w:left w:val="single" w:sz="4" w:space="0" w:color="auto"/>
              <w:bottom w:val="single" w:sz="8" w:space="0" w:color="auto"/>
              <w:right w:val="nil"/>
            </w:tcBorders>
          </w:tcPr>
          <w:p w14:paraId="1D3B7164" w14:textId="77777777" w:rsidR="007F087C" w:rsidRPr="006473F9" w:rsidRDefault="007F087C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0.8074</w:t>
            </w:r>
          </w:p>
        </w:tc>
      </w:tr>
    </w:tbl>
    <w:p w14:paraId="38E1DA77" w14:textId="77777777" w:rsidR="004A235B" w:rsidRDefault="004A235B" w:rsidP="00653C4B">
      <w:pPr>
        <w:spacing w:line="288" w:lineRule="auto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6BAD67E5" w14:textId="77777777" w:rsidR="009E10E6" w:rsidRDefault="009E10E6" w:rsidP="00653C4B">
      <w:pPr>
        <w:spacing w:line="288" w:lineRule="auto"/>
        <w:ind w:firstLineChars="200" w:firstLine="420"/>
        <w:rPr>
          <w:rFonts w:ascii="Times New Roman" w:eastAsia="宋体" w:hAnsi="Times New Roman" w:cs="Times New Roman" w:hint="eastAsia"/>
          <w:color w:val="000000" w:themeColor="text1"/>
        </w:rPr>
      </w:pPr>
    </w:p>
    <w:p w14:paraId="4DE04597" w14:textId="77777777" w:rsidR="00217D8D" w:rsidRPr="006473F9" w:rsidRDefault="00217D8D" w:rsidP="00217D8D">
      <w:pPr>
        <w:widowControl/>
        <w:spacing w:line="288" w:lineRule="auto"/>
        <w:ind w:firstLineChars="200" w:firstLine="420"/>
        <w:outlineLvl w:val="2"/>
        <w:rPr>
          <w:rFonts w:ascii="Times New Roman" w:eastAsia="楷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lastRenderedPageBreak/>
        <w:t>4</w:t>
      </w: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.</w:t>
      </w: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替换变量衡量方式</w:t>
      </w:r>
    </w:p>
    <w:p w14:paraId="4B76EE59" w14:textId="45EC4068" w:rsidR="003C1CCD" w:rsidRPr="006473F9" w:rsidRDefault="002E78CD" w:rsidP="003C1CCD">
      <w:pPr>
        <w:spacing w:line="288" w:lineRule="auto"/>
        <w:ind w:firstLineChars="200" w:firstLine="420"/>
        <w:jc w:val="left"/>
        <w:rPr>
          <w:rFonts w:ascii="Times New Roman" w:eastAsia="黑体" w:hAnsi="Times New Roman" w:cs="Times New Roman"/>
          <w:color w:val="000000" w:themeColor="text1"/>
        </w:rPr>
      </w:pPr>
      <w:r w:rsidRPr="0022194B">
        <w:rPr>
          <w:rFonts w:ascii="Times New Roman" w:eastAsia="黑体" w:hAnsi="Times New Roman" w:cs="Times New Roman" w:hint="eastAsia"/>
          <w:color w:val="000000" w:themeColor="text1"/>
        </w:rPr>
        <w:t>附表</w:t>
      </w:r>
      <w:r>
        <w:rPr>
          <w:rFonts w:ascii="Times New Roman" w:eastAsia="黑体" w:hAnsi="Times New Roman" w:cs="Times New Roman" w:hint="eastAsia"/>
          <w:color w:val="000000" w:themeColor="text1"/>
        </w:rPr>
        <w:t>4</w:t>
      </w:r>
      <w:r w:rsidR="003C1CCD" w:rsidRPr="006473F9">
        <w:rPr>
          <w:rFonts w:ascii="Times New Roman" w:eastAsia="黑体" w:hAnsi="Times New Roman" w:cs="Times New Roman" w:hint="eastAsia"/>
          <w:color w:val="000000" w:themeColor="text1"/>
        </w:rPr>
        <w:t xml:space="preserve">                     </w:t>
      </w:r>
      <w:r w:rsidR="003B6892">
        <w:rPr>
          <w:rFonts w:ascii="Times New Roman" w:eastAsia="黑体" w:hAnsi="Times New Roman" w:cs="Times New Roman" w:hint="eastAsia"/>
          <w:color w:val="000000" w:themeColor="text1"/>
        </w:rPr>
        <w:t xml:space="preserve"> </w:t>
      </w:r>
      <w:r w:rsidR="003C1CCD" w:rsidRPr="006473F9">
        <w:rPr>
          <w:rFonts w:ascii="Times New Roman" w:eastAsia="黑体" w:hAnsi="Times New Roman" w:cs="Times New Roman" w:hint="eastAsia"/>
          <w:color w:val="000000" w:themeColor="text1"/>
        </w:rPr>
        <w:t xml:space="preserve"> </w:t>
      </w:r>
      <w:r w:rsidR="003C1CCD" w:rsidRPr="006473F9">
        <w:rPr>
          <w:rFonts w:ascii="Times New Roman" w:eastAsia="黑体" w:hAnsi="Times New Roman" w:cs="Times New Roman" w:hint="eastAsia"/>
          <w:color w:val="000000" w:themeColor="text1"/>
        </w:rPr>
        <w:t>替换变量衡量方式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16"/>
        <w:gridCol w:w="1723"/>
        <w:gridCol w:w="1723"/>
        <w:gridCol w:w="1723"/>
        <w:gridCol w:w="1721"/>
      </w:tblGrid>
      <w:tr w:rsidR="003C1CCD" w:rsidRPr="006473F9" w14:paraId="57EB7949" w14:textId="77777777" w:rsidTr="00800F88">
        <w:tc>
          <w:tcPr>
            <w:tcW w:w="852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CA2BB74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变量</w:t>
            </w:r>
          </w:p>
        </w:tc>
        <w:tc>
          <w:tcPr>
            <w:tcW w:w="103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12ED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Existence</w:t>
            </w:r>
          </w:p>
        </w:tc>
        <w:tc>
          <w:tcPr>
            <w:tcW w:w="103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A5F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Number</w:t>
            </w:r>
          </w:p>
        </w:tc>
        <w:tc>
          <w:tcPr>
            <w:tcW w:w="20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7619D41E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Investment</w:t>
            </w:r>
          </w:p>
        </w:tc>
      </w:tr>
      <w:tr w:rsidR="003C1CCD" w:rsidRPr="006473F9" w14:paraId="7BD441F4" w14:textId="77777777" w:rsidTr="00800F88">
        <w:tc>
          <w:tcPr>
            <w:tcW w:w="8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F98BF0E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7E9D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0B3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754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90031D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</w:t>
            </w:r>
            <w:r w:rsidRPr="006473F9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4</w:t>
            </w: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</w:tr>
      <w:tr w:rsidR="003C1CCD" w:rsidRPr="006473F9" w14:paraId="4BA6BAB3" w14:textId="77777777" w:rsidTr="00800F88"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F3265A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VAGN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31626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0.0046</w:t>
            </w: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58645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0.0122</w:t>
            </w: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CF66E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C6D359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C1CCD" w:rsidRPr="006473F9" w14:paraId="450090D9" w14:textId="77777777" w:rsidTr="00800F88">
        <w:tc>
          <w:tcPr>
            <w:tcW w:w="85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535CD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DCBF9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(0.0022)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6C269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(0.0049)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CFD67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2284A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C1CCD" w:rsidRPr="006473F9" w14:paraId="3F2BD40C" w14:textId="77777777" w:rsidTr="00800F88">
        <w:tc>
          <w:tcPr>
            <w:tcW w:w="85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1B93C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VAGN_r1</w:t>
            </w:r>
            <w:proofErr w:type="spellEnd"/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C1BEC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80081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8318D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0.9531</w:t>
            </w: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1BC26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CCD" w:rsidRPr="006473F9" w14:paraId="67261FF1" w14:textId="77777777" w:rsidTr="00800F88">
        <w:tc>
          <w:tcPr>
            <w:tcW w:w="85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2ACD3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CD3AC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15017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A5DB1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(0.3104)</w:t>
            </w:r>
          </w:p>
        </w:tc>
        <w:tc>
          <w:tcPr>
            <w:tcW w:w="10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49393F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CCD" w:rsidRPr="006473F9" w14:paraId="3733323C" w14:textId="77777777" w:rsidTr="00800F88">
        <w:tc>
          <w:tcPr>
            <w:tcW w:w="85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A45CB5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VAGN_r</w:t>
            </w:r>
            <w:r w:rsidRPr="006473F9">
              <w:rPr>
                <w:rFonts w:ascii="Times New Roman" w:hAnsi="Times New Roman" w:cs="Times New Roman" w:hint="eastAsia"/>
                <w:i/>
                <w:iCs/>
                <w:color w:val="000000" w:themeColor="text1"/>
                <w:sz w:val="18"/>
                <w:szCs w:val="18"/>
              </w:rPr>
              <w:t>2</w:t>
            </w:r>
            <w:proofErr w:type="spellEnd"/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564C6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7AB51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3FC6D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78556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0.0069</w:t>
            </w: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3C1CCD" w:rsidRPr="006473F9" w14:paraId="36F8C447" w14:textId="77777777" w:rsidTr="00800F88">
        <w:tc>
          <w:tcPr>
            <w:tcW w:w="85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AFEF0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3208B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448CB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9547C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AF07D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(0.0008)</w:t>
            </w:r>
          </w:p>
        </w:tc>
      </w:tr>
      <w:tr w:rsidR="003C1CCD" w:rsidRPr="006473F9" w14:paraId="2936A68B" w14:textId="77777777" w:rsidTr="00800F88">
        <w:tc>
          <w:tcPr>
            <w:tcW w:w="852" w:type="pct"/>
            <w:tcBorders>
              <w:top w:val="nil"/>
              <w:left w:val="nil"/>
              <w:right w:val="single" w:sz="4" w:space="0" w:color="auto"/>
            </w:tcBorders>
          </w:tcPr>
          <w:p w14:paraId="008E9B9B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控制变量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F44B8B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030338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9F33C5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036" w:type="pct"/>
            <w:tcBorders>
              <w:top w:val="nil"/>
              <w:left w:val="single" w:sz="4" w:space="0" w:color="auto"/>
              <w:right w:val="nil"/>
            </w:tcBorders>
          </w:tcPr>
          <w:p w14:paraId="1891B76E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3C1CCD" w:rsidRPr="006473F9" w14:paraId="6A557170" w14:textId="77777777" w:rsidTr="00800F88">
        <w:tc>
          <w:tcPr>
            <w:tcW w:w="852" w:type="pct"/>
            <w:tcBorders>
              <w:top w:val="nil"/>
              <w:left w:val="nil"/>
              <w:right w:val="single" w:sz="4" w:space="0" w:color="auto"/>
            </w:tcBorders>
          </w:tcPr>
          <w:p w14:paraId="309FE316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企业固定效应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D78C80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35C53E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DCC4F2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036" w:type="pct"/>
            <w:tcBorders>
              <w:top w:val="nil"/>
              <w:left w:val="single" w:sz="4" w:space="0" w:color="auto"/>
              <w:right w:val="nil"/>
            </w:tcBorders>
          </w:tcPr>
          <w:p w14:paraId="3D7C7306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3C1CCD" w:rsidRPr="006473F9" w14:paraId="396E6B74" w14:textId="77777777" w:rsidTr="00800F88">
        <w:tc>
          <w:tcPr>
            <w:tcW w:w="85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AEDC1BB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年份固定效应</w:t>
            </w:r>
          </w:p>
        </w:tc>
        <w:tc>
          <w:tcPr>
            <w:tcW w:w="10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204A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0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8C61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0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2261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1036" w:type="pct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352C579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3C1CCD" w:rsidRPr="006473F9" w14:paraId="5CEE836F" w14:textId="77777777" w:rsidTr="00800F88"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1D1954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1A3B3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33845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1F15B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33845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4F60B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33845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FFD07F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33845</w:t>
            </w:r>
          </w:p>
        </w:tc>
      </w:tr>
      <w:tr w:rsidR="003C1CCD" w:rsidRPr="006473F9" w14:paraId="707C2DA5" w14:textId="77777777" w:rsidTr="00800F88">
        <w:tc>
          <w:tcPr>
            <w:tcW w:w="8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535175C" w14:textId="77777777" w:rsidR="003C1CCD" w:rsidRPr="006473F9" w:rsidRDefault="003C1CCD" w:rsidP="00800F88">
            <w:pPr>
              <w:autoSpaceDE w:val="0"/>
              <w:autoSpaceDN w:val="0"/>
              <w:adjustRightInd w:val="0"/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Adjusted </w:t>
            </w:r>
            <w:proofErr w:type="spellStart"/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>R</w:t>
            </w: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  <w:vertAlign w:val="superscript"/>
              </w:rPr>
              <w:t>2</w:t>
            </w:r>
            <w:proofErr w:type="spellEnd"/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CDFCB1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0.0881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3C4BB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0.0769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7EF6C7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0.8062</w:t>
            </w:r>
          </w:p>
        </w:tc>
        <w:tc>
          <w:tcPr>
            <w:tcW w:w="103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8CDF6A6" w14:textId="77777777" w:rsidR="003C1CCD" w:rsidRPr="006473F9" w:rsidRDefault="003C1CCD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0.8066</w:t>
            </w:r>
          </w:p>
        </w:tc>
      </w:tr>
    </w:tbl>
    <w:p w14:paraId="0CF189B1" w14:textId="77777777" w:rsidR="004A235B" w:rsidRDefault="004A235B" w:rsidP="00653C4B">
      <w:pPr>
        <w:spacing w:line="288" w:lineRule="auto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2643DC02" w14:textId="77777777" w:rsidR="005A499F" w:rsidRDefault="005A499F" w:rsidP="00653C4B">
      <w:pPr>
        <w:spacing w:line="288" w:lineRule="auto"/>
        <w:ind w:firstLineChars="200" w:firstLine="420"/>
        <w:rPr>
          <w:rFonts w:ascii="Times New Roman" w:eastAsia="宋体" w:hAnsi="Times New Roman" w:cs="Times New Roman" w:hint="eastAsia"/>
          <w:color w:val="000000" w:themeColor="text1"/>
        </w:rPr>
      </w:pPr>
    </w:p>
    <w:p w14:paraId="2AD59192" w14:textId="77777777" w:rsidR="00A44EE3" w:rsidRPr="006473F9" w:rsidRDefault="00A44EE3" w:rsidP="00A44EE3">
      <w:pPr>
        <w:widowControl/>
        <w:spacing w:line="288" w:lineRule="auto"/>
        <w:ind w:firstLineChars="200" w:firstLine="420"/>
        <w:outlineLvl w:val="2"/>
        <w:rPr>
          <w:rFonts w:ascii="Times New Roman" w:eastAsia="楷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5</w:t>
      </w: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.</w:t>
      </w: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增加高阶固定效应</w:t>
      </w:r>
    </w:p>
    <w:p w14:paraId="65AA64DB" w14:textId="3398F7B4" w:rsidR="0046387E" w:rsidRPr="006473F9" w:rsidRDefault="00117757" w:rsidP="0046387E">
      <w:pPr>
        <w:spacing w:line="288" w:lineRule="auto"/>
        <w:ind w:firstLineChars="200" w:firstLine="420"/>
        <w:jc w:val="left"/>
        <w:rPr>
          <w:rFonts w:ascii="Times New Roman" w:eastAsia="黑体" w:hAnsi="Times New Roman" w:cs="Times New Roman"/>
          <w:color w:val="000000" w:themeColor="text1"/>
        </w:rPr>
      </w:pPr>
      <w:r w:rsidRPr="0022194B">
        <w:rPr>
          <w:rFonts w:ascii="Times New Roman" w:eastAsia="黑体" w:hAnsi="Times New Roman" w:cs="Times New Roman" w:hint="eastAsia"/>
          <w:color w:val="000000" w:themeColor="text1"/>
        </w:rPr>
        <w:t>附表</w:t>
      </w:r>
      <w:r>
        <w:rPr>
          <w:rFonts w:ascii="Times New Roman" w:eastAsia="黑体" w:hAnsi="Times New Roman" w:cs="Times New Roman" w:hint="eastAsia"/>
          <w:color w:val="000000" w:themeColor="text1"/>
        </w:rPr>
        <w:t>5</w:t>
      </w:r>
      <w:r w:rsidR="0046387E" w:rsidRPr="006473F9">
        <w:rPr>
          <w:rFonts w:ascii="Times New Roman" w:eastAsia="黑体" w:hAnsi="Times New Roman" w:cs="Times New Roman" w:hint="eastAsia"/>
          <w:color w:val="000000" w:themeColor="text1"/>
        </w:rPr>
        <w:t xml:space="preserve">                      </w:t>
      </w:r>
      <w:r w:rsidR="0046387E" w:rsidRPr="006473F9">
        <w:rPr>
          <w:rFonts w:ascii="Times New Roman" w:eastAsia="黑体" w:hAnsi="Times New Roman" w:cs="Times New Roman" w:hint="eastAsia"/>
          <w:color w:val="000000" w:themeColor="text1"/>
        </w:rPr>
        <w:t>增加高阶固定效应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46"/>
        <w:gridCol w:w="4560"/>
      </w:tblGrid>
      <w:tr w:rsidR="0046387E" w:rsidRPr="006473F9" w14:paraId="06719771" w14:textId="77777777" w:rsidTr="00800F88">
        <w:tc>
          <w:tcPr>
            <w:tcW w:w="2255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C0ED5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变量</w:t>
            </w:r>
          </w:p>
        </w:tc>
        <w:tc>
          <w:tcPr>
            <w:tcW w:w="2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01E315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Investment</w:t>
            </w:r>
          </w:p>
        </w:tc>
      </w:tr>
      <w:tr w:rsidR="0046387E" w:rsidRPr="006473F9" w14:paraId="794A8F0C" w14:textId="77777777" w:rsidTr="00800F88">
        <w:tc>
          <w:tcPr>
            <w:tcW w:w="225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B7270" w14:textId="77777777" w:rsidR="0046387E" w:rsidRPr="006473F9" w:rsidRDefault="0046387E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F208DA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(1)</w:t>
            </w:r>
          </w:p>
        </w:tc>
      </w:tr>
      <w:tr w:rsidR="0046387E" w:rsidRPr="006473F9" w14:paraId="6BDAEA97" w14:textId="77777777" w:rsidTr="00800F88">
        <w:tc>
          <w:tcPr>
            <w:tcW w:w="22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5EC94E" w14:textId="77777777" w:rsidR="0046387E" w:rsidRPr="006473F9" w:rsidRDefault="0046387E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VAGN</w:t>
            </w: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5D7840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0.0233</w:t>
            </w: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46387E" w:rsidRPr="006473F9" w14:paraId="6432BE64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69DAA" w14:textId="77777777" w:rsidR="0046387E" w:rsidRPr="006473F9" w:rsidRDefault="0046387E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B5182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(0.0056)</w:t>
            </w:r>
          </w:p>
        </w:tc>
      </w:tr>
      <w:tr w:rsidR="0046387E" w:rsidRPr="006473F9" w14:paraId="112FF400" w14:textId="77777777" w:rsidTr="00800F88">
        <w:tc>
          <w:tcPr>
            <w:tcW w:w="2255" w:type="pct"/>
            <w:tcBorders>
              <w:top w:val="nil"/>
              <w:left w:val="nil"/>
              <w:right w:val="single" w:sz="4" w:space="0" w:color="auto"/>
            </w:tcBorders>
          </w:tcPr>
          <w:p w14:paraId="09BEFE30" w14:textId="77777777" w:rsidR="0046387E" w:rsidRPr="006473F9" w:rsidRDefault="0046387E" w:rsidP="00800F88">
            <w:pPr>
              <w:autoSpaceDE w:val="0"/>
              <w:autoSpaceDN w:val="0"/>
              <w:adjustRightInd w:val="0"/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控制变量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right w:val="nil"/>
            </w:tcBorders>
          </w:tcPr>
          <w:p w14:paraId="7F2A3493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46387E" w:rsidRPr="006473F9" w14:paraId="70986E60" w14:textId="77777777" w:rsidTr="00800F88">
        <w:tc>
          <w:tcPr>
            <w:tcW w:w="2255" w:type="pct"/>
            <w:tcBorders>
              <w:top w:val="nil"/>
              <w:left w:val="nil"/>
              <w:right w:val="single" w:sz="4" w:space="0" w:color="auto"/>
            </w:tcBorders>
          </w:tcPr>
          <w:p w14:paraId="77B05C91" w14:textId="77777777" w:rsidR="0046387E" w:rsidRPr="006473F9" w:rsidRDefault="0046387E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企业固定效应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right w:val="nil"/>
            </w:tcBorders>
          </w:tcPr>
          <w:p w14:paraId="43DC2C33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46387E" w:rsidRPr="006473F9" w14:paraId="5C8EAEBC" w14:textId="77777777" w:rsidTr="00800F88">
        <w:tc>
          <w:tcPr>
            <w:tcW w:w="2255" w:type="pct"/>
            <w:tcBorders>
              <w:left w:val="nil"/>
              <w:right w:val="single" w:sz="4" w:space="0" w:color="auto"/>
            </w:tcBorders>
          </w:tcPr>
          <w:p w14:paraId="22CF4E84" w14:textId="77777777" w:rsidR="0046387E" w:rsidRPr="006473F9" w:rsidRDefault="0046387E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年份固定效应</w:t>
            </w:r>
          </w:p>
        </w:tc>
        <w:tc>
          <w:tcPr>
            <w:tcW w:w="2745" w:type="pct"/>
            <w:tcBorders>
              <w:left w:val="single" w:sz="4" w:space="0" w:color="auto"/>
              <w:right w:val="nil"/>
            </w:tcBorders>
          </w:tcPr>
          <w:p w14:paraId="0603D853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46387E" w:rsidRPr="006473F9" w14:paraId="2942F174" w14:textId="77777777" w:rsidTr="00800F88">
        <w:tc>
          <w:tcPr>
            <w:tcW w:w="2255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8D2402E" w14:textId="77777777" w:rsidR="0046387E" w:rsidRPr="006473F9" w:rsidRDefault="0046387E" w:rsidP="00800F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行业</w:t>
            </w:r>
            <w:r w:rsidRPr="006473F9">
              <w:rPr>
                <w:rFonts w:ascii="Times New Roman" w:eastAsia="楷体" w:hAnsi="Times New Roman" w:cs="Times New Roman"/>
                <w:color w:val="000000" w:themeColor="text1"/>
                <w:sz w:val="18"/>
                <w:szCs w:val="18"/>
              </w:rPr>
              <w:t>×</w:t>
            </w:r>
            <w:r w:rsidRPr="006473F9">
              <w:rPr>
                <w:rFonts w:ascii="Times New Roman" w:eastAsia="楷体" w:hAnsi="Times New Roman" w:cs="Times New Roman"/>
                <w:color w:val="000000" w:themeColor="text1"/>
                <w:sz w:val="18"/>
                <w:szCs w:val="18"/>
              </w:rPr>
              <w:t>年</w:t>
            </w: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份固定效应</w:t>
            </w:r>
          </w:p>
        </w:tc>
        <w:tc>
          <w:tcPr>
            <w:tcW w:w="2745" w:type="pct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4F51567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Yes</w:t>
            </w:r>
          </w:p>
        </w:tc>
      </w:tr>
      <w:tr w:rsidR="0046387E" w:rsidRPr="006473F9" w14:paraId="5483725B" w14:textId="77777777" w:rsidTr="00800F88">
        <w:tc>
          <w:tcPr>
            <w:tcW w:w="225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835AB3D" w14:textId="77777777" w:rsidR="0046387E" w:rsidRPr="006473F9" w:rsidRDefault="0046387E" w:rsidP="00800F88">
            <w:pPr>
              <w:autoSpaceDE w:val="0"/>
              <w:autoSpaceDN w:val="0"/>
              <w:adjustRightInd w:val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DF6EA34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33845</w:t>
            </w:r>
          </w:p>
        </w:tc>
      </w:tr>
      <w:tr w:rsidR="0046387E" w:rsidRPr="006473F9" w14:paraId="05C39786" w14:textId="77777777" w:rsidTr="00800F88">
        <w:tc>
          <w:tcPr>
            <w:tcW w:w="2255" w:type="pct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51C6E001" w14:textId="77777777" w:rsidR="0046387E" w:rsidRPr="006473F9" w:rsidRDefault="0046387E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Adjusted </w:t>
            </w:r>
            <w:proofErr w:type="spellStart"/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>R</w:t>
            </w: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  <w:vertAlign w:val="superscript"/>
              </w:rPr>
              <w:t>2</w:t>
            </w:r>
            <w:proofErr w:type="spellEnd"/>
          </w:p>
        </w:tc>
        <w:tc>
          <w:tcPr>
            <w:tcW w:w="2745" w:type="pct"/>
            <w:tcBorders>
              <w:left w:val="single" w:sz="4" w:space="0" w:color="auto"/>
              <w:bottom w:val="single" w:sz="8" w:space="0" w:color="auto"/>
              <w:right w:val="nil"/>
            </w:tcBorders>
          </w:tcPr>
          <w:p w14:paraId="558C6320" w14:textId="77777777" w:rsidR="0046387E" w:rsidRPr="006473F9" w:rsidRDefault="0046387E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0.8096</w:t>
            </w:r>
          </w:p>
        </w:tc>
      </w:tr>
    </w:tbl>
    <w:p w14:paraId="012DA17D" w14:textId="77777777" w:rsidR="004A235B" w:rsidRDefault="004A235B" w:rsidP="00653C4B">
      <w:pPr>
        <w:spacing w:line="288" w:lineRule="auto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4F7B94CF" w14:textId="77777777" w:rsidR="00581A16" w:rsidRDefault="00581A16" w:rsidP="00653C4B">
      <w:pPr>
        <w:spacing w:line="288" w:lineRule="auto"/>
        <w:ind w:firstLineChars="200" w:firstLine="420"/>
        <w:rPr>
          <w:rFonts w:ascii="Times New Roman" w:eastAsia="宋体" w:hAnsi="Times New Roman" w:cs="Times New Roman" w:hint="eastAsia"/>
          <w:color w:val="000000" w:themeColor="text1"/>
        </w:rPr>
      </w:pPr>
    </w:p>
    <w:p w14:paraId="2527D034" w14:textId="77777777" w:rsidR="00746B2E" w:rsidRPr="006473F9" w:rsidRDefault="00746B2E" w:rsidP="00746B2E">
      <w:pPr>
        <w:widowControl/>
        <w:spacing w:line="288" w:lineRule="auto"/>
        <w:ind w:firstLineChars="200" w:firstLine="420"/>
        <w:outlineLvl w:val="2"/>
        <w:rPr>
          <w:rFonts w:ascii="Times New Roman" w:eastAsia="楷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6</w:t>
      </w: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.</w:t>
      </w:r>
      <w:r w:rsidRPr="006473F9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控制地区特征</w:t>
      </w:r>
    </w:p>
    <w:p w14:paraId="0122EE70" w14:textId="48390F2B" w:rsidR="00106BB3" w:rsidRPr="006473F9" w:rsidRDefault="00154AF7" w:rsidP="00106BB3">
      <w:pPr>
        <w:spacing w:line="288" w:lineRule="auto"/>
        <w:ind w:firstLineChars="200" w:firstLine="420"/>
        <w:jc w:val="left"/>
        <w:rPr>
          <w:rFonts w:ascii="Times New Roman" w:eastAsia="黑体" w:hAnsi="Times New Roman" w:cs="Times New Roman"/>
          <w:color w:val="000000" w:themeColor="text1"/>
        </w:rPr>
      </w:pPr>
      <w:r w:rsidRPr="0022194B">
        <w:rPr>
          <w:rFonts w:ascii="Times New Roman" w:eastAsia="黑体" w:hAnsi="Times New Roman" w:cs="Times New Roman" w:hint="eastAsia"/>
          <w:color w:val="000000" w:themeColor="text1"/>
        </w:rPr>
        <w:t>附表</w:t>
      </w:r>
      <w:r>
        <w:rPr>
          <w:rFonts w:ascii="Times New Roman" w:eastAsia="黑体" w:hAnsi="Times New Roman" w:cs="Times New Roman" w:hint="eastAsia"/>
          <w:color w:val="000000" w:themeColor="text1"/>
        </w:rPr>
        <w:t>6</w:t>
      </w:r>
      <w:r w:rsidR="00106BB3" w:rsidRPr="006473F9">
        <w:rPr>
          <w:rFonts w:ascii="Times New Roman" w:eastAsia="黑体" w:hAnsi="Times New Roman" w:cs="Times New Roman" w:hint="eastAsia"/>
          <w:color w:val="000000" w:themeColor="text1"/>
        </w:rPr>
        <w:t xml:space="preserve">                      </w:t>
      </w:r>
      <w:r w:rsidR="00106BB3" w:rsidRPr="006473F9">
        <w:rPr>
          <w:rFonts w:ascii="Times New Roman" w:eastAsia="黑体" w:hAnsi="Times New Roman" w:cs="Times New Roman" w:hint="eastAsia"/>
          <w:color w:val="000000" w:themeColor="text1"/>
        </w:rPr>
        <w:t>控制地区特征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46"/>
        <w:gridCol w:w="4560"/>
      </w:tblGrid>
      <w:tr w:rsidR="00106BB3" w:rsidRPr="006473F9" w14:paraId="737E5BA7" w14:textId="77777777" w:rsidTr="00800F88">
        <w:tc>
          <w:tcPr>
            <w:tcW w:w="225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1E2E1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变量</w:t>
            </w: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09A151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  <w:t>Investment</w:t>
            </w:r>
          </w:p>
        </w:tc>
      </w:tr>
      <w:tr w:rsidR="00106BB3" w:rsidRPr="006473F9" w14:paraId="59F23408" w14:textId="77777777" w:rsidTr="00800F88">
        <w:tc>
          <w:tcPr>
            <w:tcW w:w="225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F1934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C6C7F6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(1)</w:t>
            </w:r>
          </w:p>
        </w:tc>
      </w:tr>
      <w:tr w:rsidR="00106BB3" w:rsidRPr="006473F9" w14:paraId="088C057B" w14:textId="77777777" w:rsidTr="00800F88">
        <w:tc>
          <w:tcPr>
            <w:tcW w:w="22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C306ED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  <w:t>VAGN</w:t>
            </w: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ED7AC7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0.0207</w:t>
            </w: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106BB3" w:rsidRPr="006473F9" w14:paraId="30B07636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AE359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0B8DA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(0.0058)</w:t>
            </w:r>
          </w:p>
        </w:tc>
      </w:tr>
      <w:tr w:rsidR="00106BB3" w:rsidRPr="006473F9" w14:paraId="00E258FC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3C87C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  <w:t>GDP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F3935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-0.0231</w:t>
            </w:r>
          </w:p>
        </w:tc>
      </w:tr>
      <w:tr w:rsidR="00106BB3" w:rsidRPr="006473F9" w14:paraId="48D8FDB9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7C6DE7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0ECCA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(0.0213)</w:t>
            </w:r>
          </w:p>
        </w:tc>
      </w:tr>
      <w:tr w:rsidR="00106BB3" w:rsidRPr="006473F9" w14:paraId="72B08D2A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8A71DB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  <w:t>Population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EBB9F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0.0090</w:t>
            </w:r>
          </w:p>
        </w:tc>
      </w:tr>
      <w:tr w:rsidR="00106BB3" w:rsidRPr="006473F9" w14:paraId="317E10EA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46C41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9FE4F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(0.0096)</w:t>
            </w:r>
          </w:p>
        </w:tc>
      </w:tr>
      <w:tr w:rsidR="00106BB3" w:rsidRPr="006473F9" w14:paraId="6AEB23AB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BB048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  <w:t>TI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69ABC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0.0066</w:t>
            </w:r>
          </w:p>
        </w:tc>
      </w:tr>
      <w:tr w:rsidR="00106BB3" w:rsidRPr="006473F9" w14:paraId="23AD51F7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43D3F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E89E7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(0.0144)</w:t>
            </w:r>
          </w:p>
        </w:tc>
      </w:tr>
      <w:tr w:rsidR="00106BB3" w:rsidRPr="006473F9" w14:paraId="3149A4C6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2E2B8C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  <w:t>DI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98A40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0.0015</w:t>
            </w:r>
          </w:p>
        </w:tc>
      </w:tr>
      <w:tr w:rsidR="00106BB3" w:rsidRPr="006473F9" w14:paraId="21D602FB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430C81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3A321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(0.0072)</w:t>
            </w:r>
          </w:p>
        </w:tc>
      </w:tr>
      <w:tr w:rsidR="00106BB3" w:rsidRPr="006473F9" w14:paraId="7CE58A25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D106E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控制变量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C1D1D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Yes</w:t>
            </w:r>
          </w:p>
        </w:tc>
      </w:tr>
      <w:tr w:rsidR="00106BB3" w:rsidRPr="006473F9" w14:paraId="3A55EF21" w14:textId="77777777" w:rsidTr="00800F88">
        <w:tc>
          <w:tcPr>
            <w:tcW w:w="22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19884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企业固定效应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4C929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Yes</w:t>
            </w:r>
          </w:p>
        </w:tc>
      </w:tr>
      <w:tr w:rsidR="00106BB3" w:rsidRPr="006473F9" w14:paraId="05C00684" w14:textId="77777777" w:rsidTr="00800F88"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39889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年份固定效应</w:t>
            </w:r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BF878E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Yes</w:t>
            </w:r>
          </w:p>
        </w:tc>
      </w:tr>
      <w:tr w:rsidR="00106BB3" w:rsidRPr="006473F9" w14:paraId="4AA3BB21" w14:textId="77777777" w:rsidTr="00800F88">
        <w:tc>
          <w:tcPr>
            <w:tcW w:w="22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C6A4B6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楷体" w:eastAsia="楷体" w:hAnsi="楷体" w:cs="Times New Roman" w:hint="eastAsia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A99AC9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33845</w:t>
            </w:r>
          </w:p>
        </w:tc>
      </w:tr>
      <w:tr w:rsidR="00106BB3" w:rsidRPr="006473F9" w14:paraId="094D20BD" w14:textId="77777777" w:rsidTr="00800F88"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EBDFA" w14:textId="77777777" w:rsidR="00106BB3" w:rsidRPr="006473F9" w:rsidRDefault="00106BB3" w:rsidP="00800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Adjusted </w:t>
            </w:r>
            <w:proofErr w:type="spellStart"/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</w:rPr>
              <w:t>R</w:t>
            </w:r>
            <w:r w:rsidRPr="006473F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 w:val="18"/>
                <w:szCs w:val="18"/>
                <w:vertAlign w:val="superscript"/>
              </w:rPr>
              <w:t>2</w:t>
            </w:r>
            <w:proofErr w:type="spellEnd"/>
          </w:p>
        </w:tc>
        <w:tc>
          <w:tcPr>
            <w:tcW w:w="27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DAE342" w14:textId="77777777" w:rsidR="00106BB3" w:rsidRPr="006473F9" w:rsidRDefault="00106BB3" w:rsidP="0080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6473F9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0.8062</w:t>
            </w:r>
          </w:p>
        </w:tc>
      </w:tr>
    </w:tbl>
    <w:p w14:paraId="00C6B526" w14:textId="77777777" w:rsidR="00DF7324" w:rsidRDefault="00DF7324" w:rsidP="00653C4B">
      <w:pPr>
        <w:spacing w:line="288" w:lineRule="auto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079D12FE" w14:textId="77777777" w:rsidR="00DF7324" w:rsidRDefault="00DF7324" w:rsidP="00653C4B">
      <w:pPr>
        <w:spacing w:line="288" w:lineRule="auto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3F698010" w14:textId="77777777" w:rsidR="004A235B" w:rsidRPr="00F02D27" w:rsidRDefault="004A235B" w:rsidP="00653C4B">
      <w:pPr>
        <w:spacing w:line="288" w:lineRule="auto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sectPr w:rsidR="004A235B" w:rsidRPr="00F02D2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005C3" w14:textId="77777777" w:rsidR="004A0A74" w:rsidRDefault="004A0A74" w:rsidP="0039312D">
      <w:pPr>
        <w:rPr>
          <w:rFonts w:hint="eastAsia"/>
        </w:rPr>
      </w:pPr>
      <w:r>
        <w:separator/>
      </w:r>
    </w:p>
  </w:endnote>
  <w:endnote w:type="continuationSeparator" w:id="0">
    <w:p w14:paraId="29382819" w14:textId="77777777" w:rsidR="004A0A74" w:rsidRDefault="004A0A74" w:rsidP="0039312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31018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978FCA" w14:textId="50BF3005" w:rsidR="003C1F8C" w:rsidRPr="003C1F8C" w:rsidRDefault="003C1F8C">
        <w:pPr>
          <w:pStyle w:val="af0"/>
          <w:jc w:val="center"/>
          <w:rPr>
            <w:rFonts w:ascii="Times New Roman" w:hAnsi="Times New Roman" w:cs="Times New Roman"/>
          </w:rPr>
        </w:pPr>
        <w:r w:rsidRPr="003C1F8C">
          <w:rPr>
            <w:rFonts w:ascii="Times New Roman" w:hAnsi="Times New Roman" w:cs="Times New Roman"/>
          </w:rPr>
          <w:fldChar w:fldCharType="begin"/>
        </w:r>
        <w:r w:rsidRPr="003C1F8C">
          <w:rPr>
            <w:rFonts w:ascii="Times New Roman" w:hAnsi="Times New Roman" w:cs="Times New Roman"/>
          </w:rPr>
          <w:instrText>PAGE   \* MERGEFORMAT</w:instrText>
        </w:r>
        <w:r w:rsidRPr="003C1F8C">
          <w:rPr>
            <w:rFonts w:ascii="Times New Roman" w:hAnsi="Times New Roman" w:cs="Times New Roman"/>
          </w:rPr>
          <w:fldChar w:fldCharType="separate"/>
        </w:r>
        <w:r w:rsidRPr="003C1F8C">
          <w:rPr>
            <w:rFonts w:ascii="Times New Roman" w:hAnsi="Times New Roman" w:cs="Times New Roman"/>
            <w:lang w:val="zh-CN"/>
          </w:rPr>
          <w:t>2</w:t>
        </w:r>
        <w:r w:rsidRPr="003C1F8C">
          <w:rPr>
            <w:rFonts w:ascii="Times New Roman" w:hAnsi="Times New Roman" w:cs="Times New Roman"/>
          </w:rPr>
          <w:fldChar w:fldCharType="end"/>
        </w:r>
      </w:p>
    </w:sdtContent>
  </w:sdt>
  <w:p w14:paraId="058A806A" w14:textId="77777777" w:rsidR="003C1F8C" w:rsidRDefault="003C1F8C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729C7" w14:textId="77777777" w:rsidR="004A0A74" w:rsidRDefault="004A0A74" w:rsidP="0039312D">
      <w:pPr>
        <w:rPr>
          <w:rFonts w:hint="eastAsia"/>
        </w:rPr>
      </w:pPr>
      <w:r>
        <w:separator/>
      </w:r>
    </w:p>
  </w:footnote>
  <w:footnote w:type="continuationSeparator" w:id="0">
    <w:p w14:paraId="7457A89C" w14:textId="77777777" w:rsidR="004A0A74" w:rsidRDefault="004A0A74" w:rsidP="0039312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CFA"/>
    <w:rsid w:val="00027248"/>
    <w:rsid w:val="00047393"/>
    <w:rsid w:val="00053E33"/>
    <w:rsid w:val="00056CCF"/>
    <w:rsid w:val="00086C36"/>
    <w:rsid w:val="000B0187"/>
    <w:rsid w:val="000C64F5"/>
    <w:rsid w:val="001017CD"/>
    <w:rsid w:val="00106BB3"/>
    <w:rsid w:val="00117757"/>
    <w:rsid w:val="00144806"/>
    <w:rsid w:val="00154AF7"/>
    <w:rsid w:val="001571B7"/>
    <w:rsid w:val="00183061"/>
    <w:rsid w:val="00197027"/>
    <w:rsid w:val="001A6DC1"/>
    <w:rsid w:val="0021710F"/>
    <w:rsid w:val="00217D8D"/>
    <w:rsid w:val="0022194B"/>
    <w:rsid w:val="00222764"/>
    <w:rsid w:val="00230ED7"/>
    <w:rsid w:val="00232D99"/>
    <w:rsid w:val="002601AE"/>
    <w:rsid w:val="00296E33"/>
    <w:rsid w:val="002A7062"/>
    <w:rsid w:val="002D23BB"/>
    <w:rsid w:val="002E751C"/>
    <w:rsid w:val="002E78CD"/>
    <w:rsid w:val="00305B08"/>
    <w:rsid w:val="00357606"/>
    <w:rsid w:val="00375F99"/>
    <w:rsid w:val="0039312D"/>
    <w:rsid w:val="003B6892"/>
    <w:rsid w:val="003C1CCD"/>
    <w:rsid w:val="003C1F8C"/>
    <w:rsid w:val="003C676A"/>
    <w:rsid w:val="00413990"/>
    <w:rsid w:val="00420EFB"/>
    <w:rsid w:val="00422B60"/>
    <w:rsid w:val="00450B9F"/>
    <w:rsid w:val="00452AB6"/>
    <w:rsid w:val="0046387E"/>
    <w:rsid w:val="00477995"/>
    <w:rsid w:val="004A0A74"/>
    <w:rsid w:val="004A235B"/>
    <w:rsid w:val="0050391F"/>
    <w:rsid w:val="00512657"/>
    <w:rsid w:val="0051296F"/>
    <w:rsid w:val="005138FA"/>
    <w:rsid w:val="00520A64"/>
    <w:rsid w:val="00525B3E"/>
    <w:rsid w:val="00527B06"/>
    <w:rsid w:val="005707CB"/>
    <w:rsid w:val="00581A16"/>
    <w:rsid w:val="005A499F"/>
    <w:rsid w:val="005F38BC"/>
    <w:rsid w:val="005F7A85"/>
    <w:rsid w:val="00611456"/>
    <w:rsid w:val="0061707D"/>
    <w:rsid w:val="00624047"/>
    <w:rsid w:val="00626A73"/>
    <w:rsid w:val="00653C4B"/>
    <w:rsid w:val="006613E8"/>
    <w:rsid w:val="00666983"/>
    <w:rsid w:val="006C4722"/>
    <w:rsid w:val="006F3B74"/>
    <w:rsid w:val="006F6EF7"/>
    <w:rsid w:val="007256AE"/>
    <w:rsid w:val="00741DA7"/>
    <w:rsid w:val="00746B2E"/>
    <w:rsid w:val="007525B7"/>
    <w:rsid w:val="007743A2"/>
    <w:rsid w:val="007A2A94"/>
    <w:rsid w:val="007F087C"/>
    <w:rsid w:val="007F78AF"/>
    <w:rsid w:val="008260FA"/>
    <w:rsid w:val="00837047"/>
    <w:rsid w:val="00860427"/>
    <w:rsid w:val="00872659"/>
    <w:rsid w:val="008907C6"/>
    <w:rsid w:val="008C2A39"/>
    <w:rsid w:val="008F021C"/>
    <w:rsid w:val="00931950"/>
    <w:rsid w:val="00941956"/>
    <w:rsid w:val="00952CFA"/>
    <w:rsid w:val="00956E62"/>
    <w:rsid w:val="00961D78"/>
    <w:rsid w:val="00994149"/>
    <w:rsid w:val="009A016E"/>
    <w:rsid w:val="009B1C4F"/>
    <w:rsid w:val="009D1F8E"/>
    <w:rsid w:val="009D2B0C"/>
    <w:rsid w:val="009E10E6"/>
    <w:rsid w:val="009E203A"/>
    <w:rsid w:val="009F4A72"/>
    <w:rsid w:val="00A003DB"/>
    <w:rsid w:val="00A44EE3"/>
    <w:rsid w:val="00A83623"/>
    <w:rsid w:val="00A91E49"/>
    <w:rsid w:val="00A961E8"/>
    <w:rsid w:val="00AA2981"/>
    <w:rsid w:val="00AC0D43"/>
    <w:rsid w:val="00AD2D59"/>
    <w:rsid w:val="00AD6EB4"/>
    <w:rsid w:val="00AF473A"/>
    <w:rsid w:val="00B1773E"/>
    <w:rsid w:val="00B8497E"/>
    <w:rsid w:val="00BB563A"/>
    <w:rsid w:val="00BC2D3E"/>
    <w:rsid w:val="00BE191D"/>
    <w:rsid w:val="00C04D77"/>
    <w:rsid w:val="00C308CC"/>
    <w:rsid w:val="00C3248F"/>
    <w:rsid w:val="00CD78BB"/>
    <w:rsid w:val="00CF2B92"/>
    <w:rsid w:val="00D26A43"/>
    <w:rsid w:val="00D33EA7"/>
    <w:rsid w:val="00D66090"/>
    <w:rsid w:val="00DA67B3"/>
    <w:rsid w:val="00DD2034"/>
    <w:rsid w:val="00DF0B73"/>
    <w:rsid w:val="00DF7324"/>
    <w:rsid w:val="00E717A4"/>
    <w:rsid w:val="00EA03AC"/>
    <w:rsid w:val="00EB14C6"/>
    <w:rsid w:val="00EC3F46"/>
    <w:rsid w:val="00ED3611"/>
    <w:rsid w:val="00ED6ACC"/>
    <w:rsid w:val="00F02D27"/>
    <w:rsid w:val="00F528D8"/>
    <w:rsid w:val="00FD62EF"/>
    <w:rsid w:val="00FE1B5A"/>
    <w:rsid w:val="00F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3D2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52CF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2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C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2CF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2CF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2CF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2CF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2CF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2CF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52CF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52C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52C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52CF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52CF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52CF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52CF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52CF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52CF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52C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52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2CF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52C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52CF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52CF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2CF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52CF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2C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52CF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52CF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931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9312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931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931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2026-05-02T02:55:00Z</dcterms:created>
  <dcterms:modified xsi:type="dcterms:W3CDTF">2026-07-25T02:09:00Z</dcterms:modified>
</cp:coreProperties>
</file>